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F9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附件2：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辉南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县禁止开垦陡坡地范围分布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示意图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drawing>
          <wp:inline distT="0" distB="0" distL="114300" distR="114300">
            <wp:extent cx="10582275" cy="6729730"/>
            <wp:effectExtent l="0" t="0" r="9525" b="13970"/>
            <wp:docPr id="3" name="图片 3" descr="6056fed6-883a-4bd1-8e34-b9e8fa43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56fed6-883a-4bd1-8e34-b9e8fa438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2275" cy="672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C3231"/>
    <w:rsid w:val="183C3231"/>
    <w:rsid w:val="357A0963"/>
    <w:rsid w:val="35F912E9"/>
    <w:rsid w:val="380D0890"/>
    <w:rsid w:val="4C0F5D89"/>
    <w:rsid w:val="52316BE6"/>
    <w:rsid w:val="54D0682A"/>
    <w:rsid w:val="636B36FE"/>
    <w:rsid w:val="6CEE34C1"/>
    <w:rsid w:val="7DF816F3"/>
    <w:rsid w:val="DFB165FF"/>
    <w:rsid w:val="EE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246</Characters>
  <Lines>0</Lines>
  <Paragraphs>0</Paragraphs>
  <TotalTime>5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2025-10-14T09:25:00Z</dcterms:created>
  <dc:creator>传说</dc:creator>
  <cp:lastModifiedBy>Daniel</cp:lastModifiedBy>
  <dcterms:modified xsi:type="dcterms:W3CDTF">2025-10-17T02:44:56Z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2E6CB99A2B2C4C69A330D5507143A65D_13</vt:lpwstr>
  </property>
  <property fmtid="{D5CDD505-2E9C-101B-9397-08002B2CF9AE}" pid="4" name="KSOTemplateDocerSaveRecord">
    <vt:lpwstr>eyJoZGlkIjoiOTMxMjk1MWY4NTcwYzE3ZWJkOWFiMzJjN2FlY2E2OGUiLCJ1c2VySWQiOiI0ODE3NjA4NDMifQ==</vt:lpwstr>
  </property>
</Properties>
</file>